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1D826D" w14:textId="77777777" w:rsidR="00270D94" w:rsidRDefault="00935910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37216FCE" w14:textId="417C67F0" w:rsidR="00270D94" w:rsidRDefault="00944D10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59264" behindDoc="0" locked="0" layoutInCell="1" allowOverlap="1" wp14:anchorId="6EBCEFA0" wp14:editId="5CAC3847">
            <wp:simplePos x="0" y="0"/>
            <wp:positionH relativeFrom="column">
              <wp:posOffset>4942840</wp:posOffset>
            </wp:positionH>
            <wp:positionV relativeFrom="paragraph">
              <wp:posOffset>107950</wp:posOffset>
            </wp:positionV>
            <wp:extent cx="891540" cy="548640"/>
            <wp:effectExtent l="0" t="0" r="3810" b="381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孔辉.png"/>
                    <pic:cNvPicPr/>
                  </pic:nvPicPr>
                  <pic:blipFill rotWithShape="1">
                    <a:blip r:embed="rId9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18" r="17589"/>
                    <a:stretch/>
                  </pic:blipFill>
                  <pic:spPr bwMode="auto">
                    <a:xfrm>
                      <a:off x="0" y="0"/>
                      <a:ext cx="891540" cy="5486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5910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大学英语1 </w:t>
      </w:r>
      <w:r w:rsidR="00935910">
        <w:rPr>
          <w:rFonts w:ascii="宋体" w:hAnsi="宋体" w:hint="eastAsia"/>
          <w:sz w:val="30"/>
          <w:szCs w:val="44"/>
        </w:rPr>
        <w:t xml:space="preserve"> </w:t>
      </w:r>
      <w:r w:rsidR="00935910">
        <w:rPr>
          <w:rFonts w:ascii="宋体" w:hAnsi="宋体" w:hint="eastAsia"/>
          <w:sz w:val="28"/>
          <w:szCs w:val="28"/>
        </w:rPr>
        <w:t>课程教案</w:t>
      </w:r>
    </w:p>
    <w:p w14:paraId="18CB145F" w14:textId="30121A01" w:rsidR="00270D94" w:rsidRDefault="00935910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 w:rsidR="00F86D38">
        <w:rPr>
          <w:rFonts w:ascii="仿宋_GB2312" w:eastAsia="仿宋_GB2312" w:hAnsi="宋体"/>
          <w:sz w:val="24"/>
          <w:u w:val="single"/>
        </w:rPr>
        <w:t>8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51688"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74"/>
        <w:gridCol w:w="1664"/>
      </w:tblGrid>
      <w:tr w:rsidR="00270D94" w14:paraId="2D6EF580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1D92E85" w14:textId="77777777" w:rsidR="00270D94" w:rsidRDefault="0093591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43DA6C06" w14:textId="77777777" w:rsidR="00270D94" w:rsidRDefault="00935910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3  True Stories of Nazi Germany</w:t>
            </w:r>
          </w:p>
        </w:tc>
      </w:tr>
      <w:tr w:rsidR="00270D94" w14:paraId="63D434C5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14CD08BE" w14:textId="77777777" w:rsidR="00270D94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8D52151" w14:textId="77777777" w:rsidR="00270D94" w:rsidRDefault="00935910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To know the background information about the theme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“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True Stories of Nazi Germany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”</w:t>
            </w:r>
          </w:p>
          <w:p w14:paraId="436BCE0F" w14:textId="77777777" w:rsidR="00270D94" w:rsidRDefault="00935910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To be familiar with the new words and Expressions in the text;</w:t>
            </w:r>
          </w:p>
          <w:p w14:paraId="19CCE0AE" w14:textId="77777777" w:rsidR="00270D94" w:rsidRDefault="00935910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To have a general understanding of Text Organization.</w:t>
            </w:r>
          </w:p>
        </w:tc>
      </w:tr>
      <w:tr w:rsidR="00270D94" w14:paraId="16A66329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EF9674B" w14:textId="77777777" w:rsidR="00270D94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0FCA082" w14:textId="77777777" w:rsidR="00270D94" w:rsidRDefault="00935910">
            <w:pPr>
              <w:adjustRightInd w:val="0"/>
              <w:snapToGrid w:val="0"/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本节课的教学内容是：讨论与单元主题相关的话题；理解与课文相关的背景知识；让学生抓住课文的主旨大意以及文章结构。</w:t>
            </w:r>
          </w:p>
        </w:tc>
      </w:tr>
      <w:tr w:rsidR="00270D94" w14:paraId="29CAA763" w14:textId="77777777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14:paraId="0836DDC3" w14:textId="77777777" w:rsidR="00270D94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BE6285B" w14:textId="77777777" w:rsidR="00270D94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How to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doing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fast reading within limited minutes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07A6EC7A" w14:textId="77777777" w:rsidR="00270D94" w:rsidRDefault="00935910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2.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How to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encourag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e the students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to express their opinions on the topic.</w:t>
            </w:r>
          </w:p>
        </w:tc>
      </w:tr>
      <w:tr w:rsidR="00270D94" w14:paraId="4195962E" w14:textId="77777777">
        <w:trPr>
          <w:cantSplit/>
          <w:trHeight w:val="285"/>
          <w:jc w:val="center"/>
        </w:trPr>
        <w:tc>
          <w:tcPr>
            <w:tcW w:w="7292" w:type="dxa"/>
            <w:gridSpan w:val="2"/>
            <w:vAlign w:val="center"/>
          </w:tcPr>
          <w:p w14:paraId="5E845B1A" w14:textId="77777777" w:rsidR="00270D94" w:rsidRDefault="00935910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64" w:type="dxa"/>
            <w:vAlign w:val="center"/>
          </w:tcPr>
          <w:p w14:paraId="16A7E1FE" w14:textId="77777777" w:rsidR="00270D94" w:rsidRDefault="0093591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70D94" w14:paraId="28E460B8" w14:textId="77777777">
        <w:trPr>
          <w:cantSplit/>
          <w:trHeight w:val="4798"/>
          <w:jc w:val="center"/>
        </w:trPr>
        <w:tc>
          <w:tcPr>
            <w:tcW w:w="7292" w:type="dxa"/>
            <w:gridSpan w:val="2"/>
            <w:vAlign w:val="center"/>
          </w:tcPr>
          <w:p w14:paraId="22AF3270" w14:textId="77777777" w:rsidR="00270D94" w:rsidRDefault="00935910">
            <w:pPr>
              <w:widowControl/>
              <w:spacing w:line="288" w:lineRule="auto"/>
              <w:jc w:val="left"/>
              <w:rPr>
                <w:rFonts w:ascii="宋体" w:eastAsia="仿宋_GB2312" w:hAnsi="宋体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1.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(1 minute)</w:t>
            </w:r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         </w:t>
            </w:r>
          </w:p>
          <w:p w14:paraId="362EB05B" w14:textId="77777777" w:rsidR="00270D94" w:rsidRDefault="00935910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4"/>
              </w:rPr>
              <w:t>2.Lead in: b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ackground information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(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结合育人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)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 (24 minutes)</w:t>
            </w:r>
          </w:p>
          <w:p w14:paraId="38305958" w14:textId="77777777" w:rsidR="00270D94" w:rsidRDefault="00935910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Inform students of the background information: Adolf Hitler, Aryan, and anti-Semitism by raising questions and doing a listening exercise.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                       </w:t>
            </w:r>
          </w:p>
          <w:p w14:paraId="31E046FB" w14:textId="77777777" w:rsidR="00270D94" w:rsidRDefault="00935910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Cs w:val="24"/>
              </w:rPr>
              <w:t>3.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New words and expressions (25 minutes) </w:t>
            </w:r>
          </w:p>
          <w:p w14:paraId="040FE600" w14:textId="77777777" w:rsidR="00270D94" w:rsidRDefault="00935910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Familiarize students with the new words and expressions and their word formations</w:t>
            </w:r>
          </w:p>
          <w:p w14:paraId="70F7472B" w14:textId="77777777" w:rsidR="00270D94" w:rsidRDefault="00935910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6.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Text structure analysis (40 minutes)</w:t>
            </w:r>
          </w:p>
          <w:p w14:paraId="59722D2A" w14:textId="77777777" w:rsidR="00270D94" w:rsidRDefault="00935910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tudents do the fast reading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of the text and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then finish the </w:t>
            </w:r>
            <w:r>
              <w:rPr>
                <w:rFonts w:ascii="Times New Roman" w:eastAsia="宋体" w:hAnsi="Times New Roman" w:cs="Times New Roman"/>
                <w:szCs w:val="24"/>
              </w:rPr>
              <w:t>structure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exercise on p.59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to grasp the overall structure and main idea of the text. </w:t>
            </w:r>
          </w:p>
        </w:tc>
        <w:tc>
          <w:tcPr>
            <w:tcW w:w="1664" w:type="dxa"/>
            <w:vAlign w:val="center"/>
          </w:tcPr>
          <w:p w14:paraId="0C3B7782" w14:textId="77777777" w:rsidR="00270D94" w:rsidRDefault="00935910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60646222" w14:textId="77777777" w:rsidR="00270D94" w:rsidRDefault="00935910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06159D21" w14:textId="77777777" w:rsidR="00270D94" w:rsidRDefault="00935910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0639A840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CF847A2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BE10E63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3F19B3E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6DD8AF6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C28FFB9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BE71587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B31B429" w14:textId="77777777" w:rsidR="00270D94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CD953C0" w14:textId="77777777" w:rsidR="00270D94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86EB1D6" w14:textId="77777777" w:rsidR="00270D94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9A9245A" w14:textId="77777777" w:rsidR="00270D94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70D94" w14:paraId="1CD8F518" w14:textId="77777777">
        <w:trPr>
          <w:cantSplit/>
          <w:trHeight w:val="1234"/>
          <w:jc w:val="center"/>
        </w:trPr>
        <w:tc>
          <w:tcPr>
            <w:tcW w:w="8956" w:type="dxa"/>
            <w:gridSpan w:val="3"/>
          </w:tcPr>
          <w:p w14:paraId="5C5F4C62" w14:textId="77777777" w:rsidR="00270D94" w:rsidRDefault="00935910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F0227C3" w14:textId="16E78D35" w:rsidR="00270D94" w:rsidRDefault="00935910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on </w:t>
            </w:r>
            <w:proofErr w:type="spellStart"/>
            <w:r w:rsidR="00F86D38"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20BC4DB7" w14:textId="26E0ECB4" w:rsidR="00270D94" w:rsidRDefault="00935910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in details via </w:t>
            </w:r>
            <w:proofErr w:type="spellStart"/>
            <w:r w:rsidR="00F86D38"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72FE3234" w14:textId="77777777" w:rsidR="00270D94" w:rsidRDefault="00935910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inish the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xercise Comprehension Check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2.3 and Exercise1.1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on p.61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</w:tc>
      </w:tr>
      <w:tr w:rsidR="00270D94" w14:paraId="76F32EF5" w14:textId="77777777">
        <w:trPr>
          <w:cantSplit/>
          <w:trHeight w:val="1268"/>
          <w:jc w:val="center"/>
        </w:trPr>
        <w:tc>
          <w:tcPr>
            <w:tcW w:w="1318" w:type="dxa"/>
            <w:vAlign w:val="center"/>
          </w:tcPr>
          <w:p w14:paraId="4A3F6B77" w14:textId="77777777" w:rsidR="00270D94" w:rsidRDefault="0093591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7E0A9496" w14:textId="77777777" w:rsidR="00270D94" w:rsidRDefault="00270D94">
            <w:pPr>
              <w:ind w:right="-50"/>
              <w:rPr>
                <w:rFonts w:ascii="ˎ̥" w:eastAsia="宋体" w:hAnsi="ˎ̥" w:cs="宋体" w:hint="eastAsia"/>
                <w:color w:val="000000"/>
                <w:kern w:val="0"/>
                <w:szCs w:val="21"/>
              </w:rPr>
            </w:pPr>
          </w:p>
        </w:tc>
      </w:tr>
    </w:tbl>
    <w:p w14:paraId="6A5D5F91" w14:textId="77777777" w:rsidR="00270D94" w:rsidRDefault="00270D9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1B28338A" w14:textId="77777777" w:rsidR="00270D94" w:rsidRDefault="00935910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704E0441" w14:textId="6CF79A47" w:rsidR="00270D94" w:rsidRDefault="00944D10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61312" behindDoc="0" locked="0" layoutInCell="1" allowOverlap="1" wp14:anchorId="14077CD4" wp14:editId="71E68728">
            <wp:simplePos x="0" y="0"/>
            <wp:positionH relativeFrom="column">
              <wp:posOffset>4950460</wp:posOffset>
            </wp:positionH>
            <wp:positionV relativeFrom="paragraph">
              <wp:posOffset>115570</wp:posOffset>
            </wp:positionV>
            <wp:extent cx="891540" cy="548640"/>
            <wp:effectExtent l="0" t="0" r="3810" b="381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孔辉.png"/>
                    <pic:cNvPicPr/>
                  </pic:nvPicPr>
                  <pic:blipFill rotWithShape="1">
                    <a:blip r:embed="rId9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18" r="17589"/>
                    <a:stretch/>
                  </pic:blipFill>
                  <pic:spPr bwMode="auto">
                    <a:xfrm>
                      <a:off x="0" y="0"/>
                      <a:ext cx="891540" cy="5486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5910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大学英语1 </w:t>
      </w:r>
      <w:r w:rsidR="00935910">
        <w:rPr>
          <w:rFonts w:ascii="宋体" w:hAnsi="宋体" w:hint="eastAsia"/>
          <w:sz w:val="30"/>
          <w:szCs w:val="44"/>
        </w:rPr>
        <w:t xml:space="preserve"> </w:t>
      </w:r>
      <w:r w:rsidR="00935910">
        <w:rPr>
          <w:rFonts w:ascii="宋体" w:hAnsi="宋体" w:hint="eastAsia"/>
          <w:sz w:val="28"/>
          <w:szCs w:val="28"/>
        </w:rPr>
        <w:t>课程教案</w:t>
      </w:r>
    </w:p>
    <w:p w14:paraId="7C062A9E" w14:textId="775E0520" w:rsidR="00270D94" w:rsidRDefault="00935910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 w:rsidR="00F86D38">
        <w:rPr>
          <w:rFonts w:ascii="仿宋_GB2312" w:eastAsia="仿宋_GB2312" w:hAnsi="宋体"/>
          <w:sz w:val="24"/>
          <w:u w:val="single"/>
        </w:rPr>
        <w:t>8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51688"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9"/>
        <w:gridCol w:w="1699"/>
      </w:tblGrid>
      <w:tr w:rsidR="00270D94" w14:paraId="2625B2FB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139DFD17" w14:textId="77777777" w:rsidR="00270D94" w:rsidRDefault="0093591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F03216A" w14:textId="77777777" w:rsidR="00270D94" w:rsidRDefault="00935910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3  True Stories of Nazi Germany</w:t>
            </w:r>
          </w:p>
        </w:tc>
      </w:tr>
      <w:tr w:rsidR="00270D94" w14:paraId="6EEBECFE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F500800" w14:textId="77777777" w:rsidR="00270D94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C4FA00D" w14:textId="77777777" w:rsidR="00270D94" w:rsidRDefault="00935910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7"/>
              </w:rPr>
              <w:t xml:space="preserve">1.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To g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rasp the key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i/>
                <w:szCs w:val="27"/>
              </w:rPr>
              <w:t xml:space="preserve">The </w:t>
            </w:r>
            <w:r>
              <w:rPr>
                <w:rFonts w:ascii="Times New Roman" w:eastAsia="宋体" w:hAnsi="Times New Roman" w:cs="Times New Roman"/>
                <w:i/>
                <w:szCs w:val="27"/>
              </w:rPr>
              <w:t>“</w:t>
            </w:r>
            <w:r>
              <w:rPr>
                <w:rFonts w:ascii="Times New Roman" w:eastAsia="宋体" w:hAnsi="Times New Roman" w:cs="Times New Roman" w:hint="eastAsia"/>
                <w:i/>
                <w:szCs w:val="27"/>
              </w:rPr>
              <w:t>Perfect Aryan</w:t>
            </w:r>
            <w:r>
              <w:rPr>
                <w:rFonts w:ascii="Times New Roman" w:eastAsia="宋体" w:hAnsi="Times New Roman" w:cs="Times New Roman"/>
                <w:i/>
                <w:szCs w:val="27"/>
              </w:rPr>
              <w:t>”</w:t>
            </w:r>
            <w:r>
              <w:rPr>
                <w:rFonts w:ascii="Times New Roman" w:eastAsia="宋体" w:hAnsi="Times New Roman" w:cs="Times New Roman" w:hint="eastAsia"/>
                <w:i/>
                <w:szCs w:val="27"/>
              </w:rPr>
              <w:t xml:space="preserve"> Child.</w:t>
            </w:r>
          </w:p>
          <w:p w14:paraId="65BBC11A" w14:textId="77777777" w:rsidR="00270D94" w:rsidRDefault="00935910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szCs w:val="27"/>
              </w:rPr>
              <w:t xml:space="preserve">2.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To </w:t>
            </w:r>
            <w:r>
              <w:rPr>
                <w:rFonts w:ascii="Times New Roman" w:eastAsia="宋体" w:hAnsi="Times New Roman" w:cs="Times New Roman"/>
                <w:szCs w:val="27"/>
              </w:rPr>
              <w:t>understand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difficult sentences in the text </w:t>
            </w:r>
            <w:r>
              <w:rPr>
                <w:rFonts w:ascii="Times New Roman" w:eastAsia="宋体" w:hAnsi="Times New Roman" w:cs="Times New Roman" w:hint="eastAsia"/>
                <w:i/>
                <w:szCs w:val="27"/>
              </w:rPr>
              <w:t xml:space="preserve">The </w:t>
            </w:r>
            <w:r>
              <w:rPr>
                <w:rFonts w:ascii="Times New Roman" w:eastAsia="宋体" w:hAnsi="Times New Roman" w:cs="Times New Roman"/>
                <w:i/>
                <w:szCs w:val="27"/>
              </w:rPr>
              <w:t>“</w:t>
            </w:r>
            <w:r>
              <w:rPr>
                <w:rFonts w:ascii="Times New Roman" w:eastAsia="宋体" w:hAnsi="Times New Roman" w:cs="Times New Roman" w:hint="eastAsia"/>
                <w:i/>
                <w:szCs w:val="27"/>
              </w:rPr>
              <w:t>Perfect Aryan</w:t>
            </w:r>
            <w:r>
              <w:rPr>
                <w:rFonts w:ascii="Times New Roman" w:eastAsia="宋体" w:hAnsi="Times New Roman" w:cs="Times New Roman"/>
                <w:i/>
                <w:szCs w:val="27"/>
              </w:rPr>
              <w:t>”</w:t>
            </w:r>
            <w:r>
              <w:rPr>
                <w:rFonts w:ascii="Times New Roman" w:eastAsia="宋体" w:hAnsi="Times New Roman" w:cs="Times New Roman" w:hint="eastAsia"/>
                <w:i/>
                <w:szCs w:val="27"/>
              </w:rPr>
              <w:t xml:space="preserve"> Child.</w:t>
            </w:r>
          </w:p>
        </w:tc>
      </w:tr>
      <w:tr w:rsidR="00270D94" w14:paraId="20894E31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6BEFB159" w14:textId="77777777" w:rsidR="00270D94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6573A4E2" w14:textId="77777777" w:rsidR="00270D94" w:rsidRDefault="00935910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本节课的主要内容是学习课文</w:t>
            </w:r>
            <w:r>
              <w:rPr>
                <w:rFonts w:ascii="Times New Roman" w:eastAsia="宋体" w:hAnsi="Times New Roman" w:cs="Times New Roman" w:hint="eastAsia"/>
                <w:i/>
                <w:szCs w:val="27"/>
              </w:rPr>
              <w:t xml:space="preserve">The </w:t>
            </w:r>
            <w:r>
              <w:rPr>
                <w:rFonts w:ascii="Times New Roman" w:eastAsia="宋体" w:hAnsi="Times New Roman" w:cs="Times New Roman"/>
                <w:i/>
                <w:szCs w:val="27"/>
              </w:rPr>
              <w:t>“</w:t>
            </w:r>
            <w:r>
              <w:rPr>
                <w:rFonts w:ascii="Times New Roman" w:eastAsia="宋体" w:hAnsi="Times New Roman" w:cs="Times New Roman" w:hint="eastAsia"/>
                <w:i/>
                <w:szCs w:val="27"/>
              </w:rPr>
              <w:t>Perfect Aryan</w:t>
            </w:r>
            <w:r>
              <w:rPr>
                <w:rFonts w:ascii="Times New Roman" w:eastAsia="宋体" w:hAnsi="Times New Roman" w:cs="Times New Roman"/>
                <w:i/>
                <w:szCs w:val="27"/>
              </w:rPr>
              <w:t>”</w:t>
            </w:r>
            <w:r>
              <w:rPr>
                <w:rFonts w:ascii="Times New Roman" w:eastAsia="宋体" w:hAnsi="Times New Roman" w:cs="Times New Roman" w:hint="eastAsia"/>
                <w:i/>
                <w:szCs w:val="27"/>
              </w:rPr>
              <w:t xml:space="preserve"> Child</w:t>
            </w:r>
            <w:r>
              <w:rPr>
                <w:rFonts w:ascii="仿宋_GB2312" w:eastAsia="仿宋_GB2312" w:hint="eastAsia"/>
                <w:bCs/>
                <w:szCs w:val="21"/>
              </w:rPr>
              <w:t>中的语言知识点包括新词、短语和长难句,完成课文的相关练习。</w:t>
            </w:r>
          </w:p>
        </w:tc>
      </w:tr>
      <w:tr w:rsidR="00270D94" w14:paraId="43728286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4E896A58" w14:textId="77777777" w:rsidR="00270D94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08C182D2" w14:textId="77777777" w:rsidR="00270D94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1.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key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02C46565" w14:textId="77777777" w:rsidR="00270D94" w:rsidRDefault="00935910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2. The long and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difficult sentences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in the text.</w:t>
            </w:r>
          </w:p>
        </w:tc>
      </w:tr>
      <w:tr w:rsidR="00270D94" w14:paraId="446B832A" w14:textId="77777777">
        <w:trPr>
          <w:cantSplit/>
          <w:trHeight w:val="285"/>
          <w:jc w:val="center"/>
        </w:trPr>
        <w:tc>
          <w:tcPr>
            <w:tcW w:w="7257" w:type="dxa"/>
            <w:gridSpan w:val="2"/>
            <w:vAlign w:val="center"/>
          </w:tcPr>
          <w:p w14:paraId="1B061651" w14:textId="77777777" w:rsidR="00270D94" w:rsidRDefault="00935910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99" w:type="dxa"/>
            <w:vAlign w:val="center"/>
          </w:tcPr>
          <w:p w14:paraId="5392DE6B" w14:textId="77777777" w:rsidR="00270D94" w:rsidRDefault="0093591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70D94" w14:paraId="2C78B523" w14:textId="77777777">
        <w:trPr>
          <w:cantSplit/>
          <w:trHeight w:val="2505"/>
          <w:jc w:val="center"/>
        </w:trPr>
        <w:tc>
          <w:tcPr>
            <w:tcW w:w="7257" w:type="dxa"/>
            <w:gridSpan w:val="2"/>
            <w:vAlign w:val="center"/>
          </w:tcPr>
          <w:p w14:paraId="6B93C95B" w14:textId="77777777" w:rsidR="00270D94" w:rsidRDefault="00935910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(1 minute)</w:t>
            </w:r>
          </w:p>
          <w:p w14:paraId="1FA0A5DE" w14:textId="74603663" w:rsidR="00270D94" w:rsidRDefault="00935910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Reviewing the new words and expressions (</w:t>
            </w:r>
            <w:r w:rsidR="00F86D38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5 minutes)</w:t>
            </w:r>
          </w:p>
          <w:p w14:paraId="7107E839" w14:textId="77777777" w:rsidR="00270D94" w:rsidRDefault="00935910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Reviewing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verall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tructure of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xt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(10 minutes)</w:t>
            </w:r>
          </w:p>
          <w:p w14:paraId="5764C3D9" w14:textId="77777777" w:rsidR="00270D94" w:rsidRDefault="00935910">
            <w:pPr>
              <w:spacing w:line="288" w:lineRule="auto"/>
              <w:ind w:leftChars="200" w:left="42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The teacher helps students review the overall structure of the text to help students have a better understanding of the text with the help of the exercises </w:t>
            </w:r>
            <w:r>
              <w:rPr>
                <w:rFonts w:ascii="Times New Roman" w:eastAsia="仿宋_GB2312" w:hAnsi="Times New Roman" w:cs="Times New Roman"/>
                <w:bCs/>
                <w:i/>
                <w:szCs w:val="21"/>
              </w:rPr>
              <w:t>Comprehension Check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2.1on p.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59.</w:t>
            </w:r>
          </w:p>
          <w:p w14:paraId="4FBA4076" w14:textId="77777777" w:rsidR="00270D94" w:rsidRDefault="00935910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Detailed reading of the text (40 minutes)</w:t>
            </w:r>
          </w:p>
          <w:p w14:paraId="3747C689" w14:textId="77777777" w:rsidR="00270D94" w:rsidRDefault="00935910">
            <w:pPr>
              <w:spacing w:line="288" w:lineRule="auto"/>
              <w:ind w:leftChars="200" w:left="42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Study the text in details and reinforce the usage of some language points including new words, useful expressions and difficult sentences.</w:t>
            </w:r>
          </w:p>
          <w:p w14:paraId="57983D2D" w14:textId="77777777" w:rsidR="00270D94" w:rsidRDefault="00935910">
            <w:pPr>
              <w:pStyle w:val="1"/>
              <w:widowControl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Exercises (24 </w:t>
            </w:r>
            <w:r>
              <w:rPr>
                <w:rFonts w:ascii="Times New Roman" w:hAnsi="Times New Roman"/>
                <w:b/>
                <w:bCs/>
                <w:color w:val="000000"/>
              </w:rPr>
              <w:t>minutes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) </w:t>
            </w:r>
          </w:p>
          <w:p w14:paraId="066FC529" w14:textId="77777777" w:rsidR="00270D94" w:rsidRDefault="00935910">
            <w:pPr>
              <w:widowControl/>
              <w:spacing w:line="288" w:lineRule="auto"/>
              <w:ind w:leftChars="200" w:left="42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Discuss and finish the exercise Key Words &amp; Expressions on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p.61-62 and Sentence Patterns on p.63. </w:t>
            </w:r>
          </w:p>
          <w:p w14:paraId="08EB7942" w14:textId="2A135B98" w:rsidR="00270D94" w:rsidRDefault="00270D94">
            <w:pPr>
              <w:pStyle w:val="a6"/>
              <w:spacing w:before="0" w:beforeAutospacing="0" w:after="0" w:afterAutospacing="0" w:line="288" w:lineRule="auto"/>
              <w:rPr>
                <w:rFonts w:ascii="Times New Roman" w:hAnsi="Times New Roman"/>
                <w:b/>
                <w:bCs/>
                <w:color w:val="000000"/>
                <w:kern w:val="2"/>
                <w:sz w:val="21"/>
              </w:rPr>
            </w:pPr>
          </w:p>
        </w:tc>
        <w:tc>
          <w:tcPr>
            <w:tcW w:w="1699" w:type="dxa"/>
            <w:vAlign w:val="center"/>
          </w:tcPr>
          <w:p w14:paraId="4C9797C4" w14:textId="77777777" w:rsidR="00270D94" w:rsidRDefault="00935910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6EA61C48" w14:textId="77777777" w:rsidR="00270D94" w:rsidRDefault="00935910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7597ED70" w14:textId="77777777" w:rsidR="00270D94" w:rsidRDefault="00935910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607CE87B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2EFAE32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FFA8324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885C0CA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E41CE82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D9C5C38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28AA816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C5F225F" w14:textId="77777777" w:rsidR="00270D94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8B649D7" w14:textId="77777777" w:rsidR="00270D94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43B80D7" w14:textId="77777777" w:rsidR="00270D94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9CA99BD" w14:textId="77777777" w:rsidR="00270D94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70D94" w14:paraId="1257F8F2" w14:textId="77777777">
        <w:trPr>
          <w:cantSplit/>
          <w:trHeight w:val="862"/>
          <w:jc w:val="center"/>
        </w:trPr>
        <w:tc>
          <w:tcPr>
            <w:tcW w:w="8956" w:type="dxa"/>
            <w:gridSpan w:val="3"/>
          </w:tcPr>
          <w:p w14:paraId="2DC9D283" w14:textId="13D6B35F" w:rsidR="00270D94" w:rsidRDefault="00935910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EABFFE8" w14:textId="77777777" w:rsidR="00F86D38" w:rsidRDefault="00F86D38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4BEB55E" w14:textId="77777777" w:rsidR="00F86D38" w:rsidRDefault="00F86D38" w:rsidP="00F86D38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Language</w:t>
            </w:r>
            <w:r>
              <w:rPr>
                <w:rFonts w:ascii="Times New Roman" w:eastAsia="仿宋_GB2312" w:hAnsi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Quiz </w:t>
            </w:r>
            <w:r>
              <w:rPr>
                <w:rFonts w:ascii="Times New Roman" w:eastAsia="仿宋_GB2312" w:hAnsi="Times New Roman"/>
                <w:bCs/>
                <w:szCs w:val="21"/>
              </w:rPr>
              <w:t xml:space="preserve">and </w:t>
            </w:r>
            <w:proofErr w:type="spellStart"/>
            <w:r>
              <w:rPr>
                <w:rFonts w:ascii="Times New Roman" w:eastAsia="仿宋_GB2312" w:hAnsi="Times New Roman" w:hint="eastAsia"/>
                <w:bCs/>
                <w:szCs w:val="21"/>
              </w:rPr>
              <w:t>Self</w:t>
            </w:r>
            <w:r>
              <w:rPr>
                <w:rFonts w:ascii="Times New Roman" w:eastAsia="仿宋_GB2312" w:hAnsi="Times New Roman"/>
                <w:bCs/>
                <w:szCs w:val="21"/>
              </w:rPr>
              <w:t xml:space="preserve"> Test</w:t>
            </w:r>
            <w:proofErr w:type="spellEnd"/>
            <w:r>
              <w:rPr>
                <w:rFonts w:ascii="Times New Roman" w:eastAsia="仿宋_GB2312" w:hAnsi="Times New Roman"/>
                <w:bCs/>
                <w:szCs w:val="21"/>
              </w:rPr>
              <w:t xml:space="preserve"> (CET-Oriented) on </w:t>
            </w:r>
            <w:proofErr w:type="spellStart"/>
            <w:r>
              <w:rPr>
                <w:rFonts w:ascii="Times New Roman" w:eastAsia="仿宋_GB2312" w:hAnsi="Times New Roman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/>
                <w:bCs/>
                <w:szCs w:val="21"/>
              </w:rPr>
              <w:t>.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 </w:t>
            </w:r>
          </w:p>
          <w:p w14:paraId="2F19F851" w14:textId="77777777" w:rsidR="00270D94" w:rsidRPr="00F86D38" w:rsidRDefault="00270D94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</w:p>
        </w:tc>
      </w:tr>
      <w:tr w:rsidR="00270D94" w14:paraId="59BECA52" w14:textId="77777777">
        <w:trPr>
          <w:cantSplit/>
          <w:trHeight w:val="1033"/>
          <w:jc w:val="center"/>
        </w:trPr>
        <w:tc>
          <w:tcPr>
            <w:tcW w:w="1318" w:type="dxa"/>
            <w:vAlign w:val="center"/>
          </w:tcPr>
          <w:p w14:paraId="53F61442" w14:textId="77777777" w:rsidR="00270D94" w:rsidRDefault="0093591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2741899" w14:textId="77777777" w:rsidR="00270D94" w:rsidRDefault="00270D94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5AE05948" w14:textId="77777777" w:rsidR="00270D94" w:rsidRDefault="00270D94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BCE05BB" w14:textId="77777777" w:rsidR="00270D94" w:rsidRDefault="00270D94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</w:tbl>
    <w:p w14:paraId="0764A181" w14:textId="77777777" w:rsidR="00270D94" w:rsidRDefault="00270D94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p w14:paraId="3A94930D" w14:textId="77777777" w:rsidR="00270D94" w:rsidRDefault="00935910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70DA349C" w14:textId="406BB1FA" w:rsidR="00270D94" w:rsidRDefault="00944D10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63360" behindDoc="0" locked="0" layoutInCell="1" allowOverlap="1" wp14:anchorId="2B4DA332" wp14:editId="7E9789CD">
            <wp:simplePos x="0" y="0"/>
            <wp:positionH relativeFrom="column">
              <wp:posOffset>4881880</wp:posOffset>
            </wp:positionH>
            <wp:positionV relativeFrom="paragraph">
              <wp:posOffset>130810</wp:posOffset>
            </wp:positionV>
            <wp:extent cx="891540" cy="548640"/>
            <wp:effectExtent l="0" t="0" r="3810" b="381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孔辉.png"/>
                    <pic:cNvPicPr/>
                  </pic:nvPicPr>
                  <pic:blipFill rotWithShape="1">
                    <a:blip r:embed="rId9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18" r="17589"/>
                    <a:stretch/>
                  </pic:blipFill>
                  <pic:spPr bwMode="auto">
                    <a:xfrm>
                      <a:off x="0" y="0"/>
                      <a:ext cx="891540" cy="5486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5910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大学英语1 </w:t>
      </w:r>
      <w:r w:rsidR="00935910">
        <w:rPr>
          <w:rFonts w:ascii="宋体" w:hAnsi="宋体" w:hint="eastAsia"/>
          <w:sz w:val="30"/>
          <w:szCs w:val="44"/>
        </w:rPr>
        <w:t xml:space="preserve"> </w:t>
      </w:r>
      <w:r w:rsidR="00935910">
        <w:rPr>
          <w:rFonts w:ascii="宋体" w:hAnsi="宋体" w:hint="eastAsia"/>
          <w:sz w:val="28"/>
          <w:szCs w:val="28"/>
        </w:rPr>
        <w:t>课程教案</w:t>
      </w:r>
    </w:p>
    <w:p w14:paraId="7E212B2C" w14:textId="068F3EDF" w:rsidR="00270D94" w:rsidRDefault="00935910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 w:rsidR="00F86D38">
        <w:rPr>
          <w:rFonts w:ascii="仿宋_GB2312" w:eastAsia="仿宋_GB2312" w:hAnsi="宋体"/>
          <w:sz w:val="24"/>
          <w:u w:val="single"/>
        </w:rPr>
        <w:t>9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</w:rPr>
        <w:t xml:space="preserve">次课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51688">
        <w:rPr>
          <w:rFonts w:ascii="仿宋_GB2312" w:eastAsia="仿宋_GB2312" w:hAnsi="宋体" w:hint="eastAsia"/>
          <w:sz w:val="24"/>
          <w:u w:val="single"/>
        </w:rPr>
        <w:t xml:space="preserve">   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1"/>
        <w:gridCol w:w="1707"/>
      </w:tblGrid>
      <w:tr w:rsidR="00270D94" w14:paraId="2405FE4D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59822368" w14:textId="77777777" w:rsidR="00270D94" w:rsidRDefault="0093591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0952053" w14:textId="77777777" w:rsidR="00270D94" w:rsidRDefault="00935910">
            <w:pPr>
              <w:ind w:left="-50" w:right="-50" w:firstLineChars="50" w:firstLine="105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3  True Stories of Nazi Germany</w:t>
            </w:r>
          </w:p>
        </w:tc>
      </w:tr>
      <w:tr w:rsidR="00270D94" w14:paraId="48D29F89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14F9840D" w14:textId="77777777" w:rsidR="00270D94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34BA36A" w14:textId="77777777" w:rsidR="00270D94" w:rsidRDefault="00935910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1. To conduct extended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activities to improve students’ ability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of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comprehension</w:t>
            </w:r>
            <w:r>
              <w:rPr>
                <w:rFonts w:ascii="Times New Roman" w:hAnsi="Times New Roman" w:cs="Times New Roman"/>
                <w:szCs w:val="27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464CF5D" w14:textId="2F73C083" w:rsidR="00AA256A" w:rsidRDefault="00935910" w:rsidP="00AA256A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</w:t>
            </w:r>
            <w:r w:rsidR="00AA256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</w:t>
            </w:r>
            <w:r w:rsidR="00AA256A">
              <w:rPr>
                <w:rFonts w:ascii="Times New Roman" w:eastAsia="仿宋_GB2312" w:hAnsi="Times New Roman" w:cs="Times New Roman" w:hint="eastAsia"/>
                <w:bCs/>
                <w:szCs w:val="21"/>
              </w:rPr>
              <w:t>guide students</w:t>
            </w:r>
            <w:r w:rsidR="00AA256A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AA256A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to </w:t>
            </w:r>
            <w:r w:rsidR="00AA256A">
              <w:rPr>
                <w:rFonts w:ascii="Times New Roman" w:eastAsia="仿宋_GB2312" w:hAnsi="Times New Roman" w:cs="Times New Roman"/>
                <w:bCs/>
                <w:szCs w:val="21"/>
              </w:rPr>
              <w:t>improve their writing ability</w:t>
            </w:r>
            <w:r w:rsidR="00AA256A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03EA2679" w14:textId="77777777" w:rsidR="00270D94" w:rsidRDefault="00270D94">
            <w:pPr>
              <w:pStyle w:val="1"/>
              <w:spacing w:line="288" w:lineRule="auto"/>
              <w:ind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270D94" w14:paraId="080F2FA3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33F31B8" w14:textId="77777777" w:rsidR="00270D94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3A634FB6" w14:textId="77777777" w:rsidR="00270D94" w:rsidRDefault="00935910">
            <w:p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本节课的主要教学内容是</w:t>
            </w:r>
          </w:p>
          <w:p w14:paraId="0EF5DA3A" w14:textId="77777777" w:rsidR="00270D94" w:rsidRDefault="00935910">
            <w:pPr>
              <w:numPr>
                <w:ilvl w:val="0"/>
                <w:numId w:val="5"/>
              </w:num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快速阅读技能训练；2、写作技能指导</w:t>
            </w:r>
          </w:p>
          <w:p w14:paraId="08C1A623" w14:textId="77777777" w:rsidR="00270D94" w:rsidRDefault="00270D94">
            <w:pPr>
              <w:ind w:left="358"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270D94" w14:paraId="18A49C0C" w14:textId="77777777">
        <w:trPr>
          <w:cantSplit/>
          <w:trHeight w:val="1244"/>
          <w:jc w:val="center"/>
        </w:trPr>
        <w:tc>
          <w:tcPr>
            <w:tcW w:w="8956" w:type="dxa"/>
            <w:gridSpan w:val="3"/>
            <w:vAlign w:val="center"/>
          </w:tcPr>
          <w:p w14:paraId="49A3260E" w14:textId="77777777" w:rsidR="00270D94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12F7B683" w14:textId="77777777" w:rsidR="00270D94" w:rsidRDefault="00935910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Fast reading skills: skimming and scanning.</w:t>
            </w:r>
          </w:p>
          <w:p w14:paraId="442187BF" w14:textId="77777777" w:rsidR="00270D94" w:rsidRDefault="00935910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Writing skills.</w:t>
            </w:r>
          </w:p>
          <w:p w14:paraId="55618127" w14:textId="77777777" w:rsidR="00270D94" w:rsidRDefault="00270D9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270D94" w14:paraId="15A21A00" w14:textId="77777777">
        <w:trPr>
          <w:cantSplit/>
          <w:trHeight w:val="285"/>
          <w:jc w:val="center"/>
        </w:trPr>
        <w:tc>
          <w:tcPr>
            <w:tcW w:w="7249" w:type="dxa"/>
            <w:gridSpan w:val="2"/>
            <w:vAlign w:val="center"/>
          </w:tcPr>
          <w:p w14:paraId="7E033AE4" w14:textId="77777777" w:rsidR="00270D94" w:rsidRDefault="00935910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07" w:type="dxa"/>
            <w:vAlign w:val="center"/>
          </w:tcPr>
          <w:p w14:paraId="5CF7486B" w14:textId="77777777" w:rsidR="00270D94" w:rsidRDefault="0093591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70D94" w14:paraId="768A80BE" w14:textId="77777777">
        <w:trPr>
          <w:cantSplit/>
          <w:trHeight w:val="2505"/>
          <w:jc w:val="center"/>
        </w:trPr>
        <w:tc>
          <w:tcPr>
            <w:tcW w:w="7249" w:type="dxa"/>
            <w:gridSpan w:val="2"/>
            <w:vAlign w:val="center"/>
          </w:tcPr>
          <w:p w14:paraId="06CC1F69" w14:textId="77777777" w:rsidR="00270D94" w:rsidRDefault="00935910">
            <w:pPr>
              <w:pStyle w:val="1"/>
              <w:numPr>
                <w:ilvl w:val="0"/>
                <w:numId w:val="6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Introduction to the teaching objectives of this session (1 minute)</w:t>
            </w:r>
          </w:p>
          <w:p w14:paraId="5FDDB577" w14:textId="77777777" w:rsidR="00270D94" w:rsidRDefault="00935910">
            <w:pPr>
              <w:pStyle w:val="1"/>
              <w:numPr>
                <w:ilvl w:val="0"/>
                <w:numId w:val="6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进阶教程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Unit 3: Reading 1 or Reading 2 (Optional )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(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30minutes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)</w:t>
            </w:r>
          </w:p>
          <w:p w14:paraId="57878A85" w14:textId="15FCDB29" w:rsidR="00270D94" w:rsidRDefault="00935910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Students do the reading task like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1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’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or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2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’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and the teacher gives some explanations. </w:t>
            </w:r>
          </w:p>
          <w:p w14:paraId="20708319" w14:textId="77777777" w:rsidR="00F86D38" w:rsidRDefault="00F86D38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05D9E690" w14:textId="77777777" w:rsidR="00270D94" w:rsidRDefault="00935910">
            <w:pPr>
              <w:pStyle w:val="1"/>
              <w:numPr>
                <w:ilvl w:val="0"/>
                <w:numId w:val="6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新视野大学英语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1-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长篇阅读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: Passage A of Unit 3 (30 minutes)</w:t>
            </w:r>
          </w:p>
          <w:p w14:paraId="136ED86A" w14:textId="77777777" w:rsidR="00270D94" w:rsidRDefault="00935910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1) Students finish reading and do exercises of Passage A of Unit 3 in 10 minutes.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限时训练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</w:p>
          <w:p w14:paraId="1E711388" w14:textId="298437B9" w:rsidR="00270D94" w:rsidRDefault="00935910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2) Teacher checks the answers and explains the passage.</w:t>
            </w:r>
          </w:p>
          <w:p w14:paraId="505A7A14" w14:textId="77777777" w:rsidR="00EA31A1" w:rsidRDefault="00EA31A1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730704A5" w14:textId="77777777" w:rsidR="00270D94" w:rsidRDefault="00935910">
            <w:pPr>
              <w:pStyle w:val="1"/>
              <w:widowControl/>
              <w:numPr>
                <w:ilvl w:val="0"/>
                <w:numId w:val="6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</w:rPr>
              <w:t>Writing Skills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(29 </w:t>
            </w:r>
            <w:r>
              <w:rPr>
                <w:rFonts w:ascii="Times New Roman" w:hAnsi="Times New Roman"/>
                <w:b/>
                <w:bCs/>
                <w:color w:val="000000"/>
              </w:rPr>
              <w:t>minutes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) </w:t>
            </w:r>
          </w:p>
          <w:p w14:paraId="0C12909B" w14:textId="77777777" w:rsidR="00270D94" w:rsidRDefault="00270D94" w:rsidP="00F86D38">
            <w:pPr>
              <w:ind w:leftChars="150" w:left="315"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707" w:type="dxa"/>
            <w:vAlign w:val="center"/>
          </w:tcPr>
          <w:p w14:paraId="3F423EAF" w14:textId="77777777" w:rsidR="00270D94" w:rsidRDefault="00270D94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B6B9823" w14:textId="77777777" w:rsidR="00270D94" w:rsidRDefault="00935910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</w:t>
            </w:r>
          </w:p>
          <w:p w14:paraId="19B86B62" w14:textId="77777777" w:rsidR="00270D94" w:rsidRDefault="00935910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D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iscussion</w:t>
            </w:r>
          </w:p>
          <w:p w14:paraId="52FC3B09" w14:textId="77777777" w:rsidR="00270D94" w:rsidRDefault="00935910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</w:p>
          <w:p w14:paraId="31719718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DBE50DA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930B2EE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C4D387E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7D000E" w14:textId="77777777" w:rsidR="00270D94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B780176" w14:textId="77777777" w:rsidR="00270D94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5DCE6AE" w14:textId="77777777" w:rsidR="00270D94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70D94" w14:paraId="1351C34A" w14:textId="77777777">
        <w:trPr>
          <w:cantSplit/>
          <w:trHeight w:val="1059"/>
          <w:jc w:val="center"/>
        </w:trPr>
        <w:tc>
          <w:tcPr>
            <w:tcW w:w="8956" w:type="dxa"/>
            <w:gridSpan w:val="3"/>
          </w:tcPr>
          <w:p w14:paraId="3A79E991" w14:textId="33312118" w:rsidR="00270D94" w:rsidRDefault="00935910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7ECF710E" w14:textId="77777777" w:rsidR="00F86D38" w:rsidRDefault="00F86D38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52B616AE" w14:textId="564BF5D9" w:rsidR="00F86D38" w:rsidRPr="00F86D38" w:rsidRDefault="00935910" w:rsidP="00F86D38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1. </w:t>
            </w:r>
            <w:r w:rsidR="00F86D38" w:rsidRPr="00F86D38">
              <w:rPr>
                <w:rFonts w:ascii="Times New Roman" w:eastAsia="仿宋_GB2312" w:hAnsi="Times New Roman" w:hint="eastAsia"/>
                <w:bCs/>
                <w:szCs w:val="21"/>
              </w:rPr>
              <w:t>新视野大学英语</w:t>
            </w:r>
            <w:r w:rsidR="00F86D38" w:rsidRPr="00F86D38">
              <w:rPr>
                <w:rFonts w:ascii="Times New Roman" w:eastAsia="仿宋_GB2312" w:hAnsi="Times New Roman" w:hint="eastAsia"/>
                <w:bCs/>
                <w:szCs w:val="21"/>
              </w:rPr>
              <w:t>1-</w:t>
            </w:r>
            <w:r w:rsidR="00F86D38" w:rsidRPr="00F86D38">
              <w:rPr>
                <w:rFonts w:ascii="Times New Roman" w:eastAsia="仿宋_GB2312" w:hAnsi="Times New Roman" w:hint="eastAsia"/>
                <w:bCs/>
                <w:szCs w:val="21"/>
              </w:rPr>
              <w:t>长篇阅读</w:t>
            </w:r>
            <w:r w:rsidR="00F86D38" w:rsidRPr="00F86D38">
              <w:rPr>
                <w:rFonts w:ascii="Times New Roman" w:eastAsia="仿宋_GB2312" w:hAnsi="Times New Roman" w:hint="eastAsia"/>
                <w:bCs/>
                <w:szCs w:val="21"/>
              </w:rPr>
              <w:t xml:space="preserve">: Passage B of Unit </w:t>
            </w:r>
            <w:r w:rsidR="00F86D38">
              <w:rPr>
                <w:rFonts w:ascii="Times New Roman" w:eastAsia="仿宋_GB2312" w:hAnsi="Times New Roman"/>
                <w:bCs/>
                <w:szCs w:val="21"/>
              </w:rPr>
              <w:t>3</w:t>
            </w:r>
          </w:p>
          <w:p w14:paraId="3040FD1E" w14:textId="77777777" w:rsidR="00270D94" w:rsidRDefault="00F86D38" w:rsidP="00F86D38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/>
                <w:bCs/>
                <w:szCs w:val="21"/>
              </w:rPr>
            </w:pPr>
            <w:r w:rsidRPr="00F86D38">
              <w:rPr>
                <w:rFonts w:ascii="Times New Roman" w:eastAsia="仿宋_GB2312" w:hAnsi="Times New Roman" w:hint="eastAsia"/>
                <w:bCs/>
                <w:szCs w:val="21"/>
              </w:rPr>
              <w:t xml:space="preserve">2. </w:t>
            </w:r>
            <w:r w:rsidRPr="00F86D38">
              <w:rPr>
                <w:rFonts w:ascii="Times New Roman" w:eastAsia="仿宋_GB2312" w:hAnsi="Times New Roman" w:hint="eastAsia"/>
                <w:bCs/>
                <w:szCs w:val="21"/>
              </w:rPr>
              <w:t>网络作文：</w:t>
            </w:r>
            <w:r w:rsidRPr="00F86D38">
              <w:rPr>
                <w:rFonts w:ascii="Times New Roman" w:eastAsia="仿宋_GB2312" w:hAnsi="Times New Roman" w:hint="eastAsia"/>
                <w:bCs/>
                <w:szCs w:val="21"/>
              </w:rPr>
              <w:t xml:space="preserve">Online Writing </w:t>
            </w:r>
            <w:r>
              <w:rPr>
                <w:rFonts w:ascii="Times New Roman" w:eastAsia="仿宋_GB2312" w:hAnsi="Times New Roman"/>
                <w:bCs/>
                <w:szCs w:val="21"/>
              </w:rPr>
              <w:t>2</w:t>
            </w:r>
          </w:p>
          <w:p w14:paraId="59685A01" w14:textId="77311008" w:rsidR="00F86D38" w:rsidRDefault="00F86D38" w:rsidP="00F86D38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270D94" w14:paraId="14CE9ED5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42BDA914" w14:textId="77777777" w:rsidR="00270D94" w:rsidRDefault="0093591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010C2AC7" w14:textId="77777777" w:rsidR="00270D94" w:rsidRDefault="00270D9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4AD1C4D9" w14:textId="77777777" w:rsidR="00270D94" w:rsidRDefault="00270D9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C798748" w14:textId="77777777" w:rsidR="00270D94" w:rsidRDefault="00270D9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0D47C148" w14:textId="77777777" w:rsidR="00270D94" w:rsidRDefault="00270D94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5B00348" w14:textId="77777777" w:rsidR="00270D94" w:rsidRDefault="00270D94"/>
    <w:p w14:paraId="5C7AB9F2" w14:textId="77777777" w:rsidR="00270D94" w:rsidRDefault="00270D94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p w14:paraId="6B3C5C1E" w14:textId="77777777" w:rsidR="00270D94" w:rsidRDefault="00935910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05A6D7A0" w14:textId="6EC1C8BD" w:rsidR="00270D94" w:rsidRDefault="00944D10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bookmarkStart w:id="0" w:name="_GoBack"/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65408" behindDoc="0" locked="0" layoutInCell="1" allowOverlap="1" wp14:anchorId="369E320A" wp14:editId="1B3EFA44">
            <wp:simplePos x="0" y="0"/>
            <wp:positionH relativeFrom="column">
              <wp:posOffset>4912360</wp:posOffset>
            </wp:positionH>
            <wp:positionV relativeFrom="paragraph">
              <wp:posOffset>138430</wp:posOffset>
            </wp:positionV>
            <wp:extent cx="891540" cy="548640"/>
            <wp:effectExtent l="0" t="0" r="3810" b="381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孔辉.png"/>
                    <pic:cNvPicPr/>
                  </pic:nvPicPr>
                  <pic:blipFill rotWithShape="1">
                    <a:blip r:embed="rId9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18" r="17589"/>
                    <a:stretch/>
                  </pic:blipFill>
                  <pic:spPr bwMode="auto">
                    <a:xfrm>
                      <a:off x="0" y="0"/>
                      <a:ext cx="891540" cy="5486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935910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大学英语1 </w:t>
      </w:r>
      <w:r w:rsidR="00935910">
        <w:rPr>
          <w:rFonts w:ascii="宋体" w:hAnsi="宋体" w:hint="eastAsia"/>
          <w:sz w:val="30"/>
          <w:szCs w:val="44"/>
        </w:rPr>
        <w:t xml:space="preserve"> </w:t>
      </w:r>
      <w:r w:rsidR="00935910">
        <w:rPr>
          <w:rFonts w:ascii="宋体" w:hAnsi="宋体" w:hint="eastAsia"/>
          <w:sz w:val="28"/>
          <w:szCs w:val="28"/>
        </w:rPr>
        <w:t>课程教案</w:t>
      </w:r>
    </w:p>
    <w:p w14:paraId="6CAAB7D0" w14:textId="0BF91C5D" w:rsidR="00270D94" w:rsidRDefault="00935910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 w:rsidR="00F86D38">
        <w:rPr>
          <w:rFonts w:ascii="仿宋_GB2312" w:eastAsia="仿宋_GB2312" w:hAnsi="宋体"/>
          <w:sz w:val="24"/>
          <w:u w:val="single"/>
        </w:rPr>
        <w:t>9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51688">
        <w:rPr>
          <w:rFonts w:ascii="仿宋_GB2312" w:eastAsia="仿宋_GB2312" w:hAnsi="宋体" w:hint="eastAsia"/>
          <w:sz w:val="24"/>
          <w:u w:val="single"/>
        </w:rPr>
        <w:t xml:space="preserve">   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845"/>
        <w:gridCol w:w="1793"/>
      </w:tblGrid>
      <w:tr w:rsidR="00270D94" w14:paraId="0E690902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6C5AAA95" w14:textId="77777777" w:rsidR="00270D94" w:rsidRDefault="0093591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6D4F186D" w14:textId="77777777" w:rsidR="00270D94" w:rsidRDefault="00935910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3  True Stories of Nazi Germany</w:t>
            </w:r>
          </w:p>
        </w:tc>
      </w:tr>
      <w:tr w:rsidR="00270D94" w14:paraId="482C05AB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6E8B4B7E" w14:textId="77777777" w:rsidR="00270D94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70DC22B2" w14:textId="77777777" w:rsidR="00270D94" w:rsidRDefault="00935910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To do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a series of listening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and reading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exercises to improve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listening and reading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comprehension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</w:tc>
      </w:tr>
      <w:tr w:rsidR="00270D94" w14:paraId="0C4A0166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BE24677" w14:textId="77777777" w:rsidR="00270D94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12B618CD" w14:textId="77777777" w:rsidR="00270D94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本节课的主要教学内容是听力训练和仔细阅读训练。</w:t>
            </w:r>
          </w:p>
          <w:p w14:paraId="6EE23494" w14:textId="77777777" w:rsidR="00270D94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/>
                <w:bCs/>
                <w:szCs w:val="21"/>
              </w:rPr>
              <w:t>1.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结合《大学英语听说教程1》Unit3的听力练习，按照CET-4听力的标准，训练学生的听力能力；</w:t>
            </w:r>
          </w:p>
          <w:p w14:paraId="7708163C" w14:textId="77777777" w:rsidR="00270D94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/>
                <w:bCs/>
                <w:szCs w:val="21"/>
              </w:rPr>
              <w:t>2.</w:t>
            </w:r>
            <w:r>
              <w:rPr>
                <w:rFonts w:ascii="仿宋_GB2312" w:eastAsia="仿宋_GB2312" w:hAnsi="宋体" w:hint="eastAsia"/>
                <w:bCs/>
                <w:szCs w:val="21"/>
                <w:lang w:eastAsia="zh-Hans"/>
              </w:rPr>
              <w:t>结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合随行课堂的四级预备练习，训练学生的仔细阅读的能力。</w:t>
            </w:r>
          </w:p>
        </w:tc>
      </w:tr>
      <w:tr w:rsidR="00270D94" w14:paraId="4DA7ED78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0E245470" w14:textId="77777777" w:rsidR="00270D94" w:rsidRDefault="0093591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2C810E0" w14:textId="77777777" w:rsidR="00270D94" w:rsidRDefault="00935910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1. Improving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listening comprehension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703C2016" w14:textId="77777777" w:rsidR="00270D94" w:rsidRDefault="00935910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2.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Improving students’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read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ing comprehension.</w:t>
            </w:r>
          </w:p>
        </w:tc>
      </w:tr>
      <w:tr w:rsidR="00270D94" w14:paraId="48433C06" w14:textId="77777777">
        <w:trPr>
          <w:cantSplit/>
          <w:trHeight w:val="285"/>
          <w:jc w:val="center"/>
        </w:trPr>
        <w:tc>
          <w:tcPr>
            <w:tcW w:w="7163" w:type="dxa"/>
            <w:gridSpan w:val="2"/>
            <w:vAlign w:val="center"/>
          </w:tcPr>
          <w:p w14:paraId="3E4DE9A3" w14:textId="77777777" w:rsidR="00270D94" w:rsidRDefault="00935910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93" w:type="dxa"/>
            <w:vAlign w:val="center"/>
          </w:tcPr>
          <w:p w14:paraId="4E08F246" w14:textId="77777777" w:rsidR="00270D94" w:rsidRDefault="0093591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70D94" w14:paraId="7400612B" w14:textId="77777777">
        <w:trPr>
          <w:cantSplit/>
          <w:trHeight w:val="2505"/>
          <w:jc w:val="center"/>
        </w:trPr>
        <w:tc>
          <w:tcPr>
            <w:tcW w:w="7163" w:type="dxa"/>
            <w:gridSpan w:val="2"/>
            <w:vAlign w:val="center"/>
          </w:tcPr>
          <w:p w14:paraId="56628ECA" w14:textId="77777777" w:rsidR="00270D94" w:rsidRDefault="00935910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1.</w:t>
            </w:r>
            <w: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Introduction to the teaching objectives of this session (1 minute)</w:t>
            </w:r>
          </w:p>
          <w:p w14:paraId="1E0CC8B5" w14:textId="678854C7" w:rsidR="00270D94" w:rsidRDefault="00935910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2. Listen to news reports (2</w:t>
            </w:r>
            <w:r w:rsidR="00F86D38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9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minutes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)</w:t>
            </w:r>
          </w:p>
          <w:p w14:paraId="6B7C7BC0" w14:textId="77777777" w:rsidR="00270D94" w:rsidRDefault="00935910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1)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Students listen to the news reports first.</w:t>
            </w:r>
          </w:p>
          <w:p w14:paraId="21A47734" w14:textId="77777777" w:rsidR="00270D94" w:rsidRDefault="00935910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2)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The teacher asks students to listen to the difficult ones again, teaching them how to grasp the key words to improve the result.</w:t>
            </w:r>
          </w:p>
          <w:p w14:paraId="3D7DC282" w14:textId="6B63F23E" w:rsidR="00270D94" w:rsidRDefault="00935910">
            <w:pPr>
              <w:ind w:firstLineChars="50" w:firstLine="105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3.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Listen to long conversations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</w:t>
            </w:r>
            <w:r w:rsidR="00F86D38"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  <w:t>(3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0 minutes)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</w:t>
            </w:r>
          </w:p>
          <w:p w14:paraId="1C9BCD0C" w14:textId="77777777" w:rsidR="00270D94" w:rsidRDefault="00935910">
            <w:pPr>
              <w:ind w:leftChars="100" w:left="21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The teacher talks about the listening skills first and then asks the students to listen to the long conversations twice, the second time for explanation. </w:t>
            </w:r>
          </w:p>
          <w:p w14:paraId="2015F457" w14:textId="68D9A6E7" w:rsidR="00270D94" w:rsidRDefault="00935910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1"/>
              </w:rPr>
              <w:t xml:space="preserve">4.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Listen to passages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(</w:t>
            </w:r>
            <w:r w:rsidR="00F86D38"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0 minutes)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054B832D" w14:textId="77777777" w:rsidR="00270D94" w:rsidRDefault="00935910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The teacher asks students to listen to the passages first and then </w:t>
            </w: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>teaches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them how to improve their listening skills by taking notes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1"/>
              </w:rPr>
              <w:t>.</w:t>
            </w:r>
          </w:p>
          <w:p w14:paraId="3CF41975" w14:textId="661B5574" w:rsidR="00F86D38" w:rsidRDefault="00F86D38" w:rsidP="00F86D38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</w:p>
          <w:p w14:paraId="7B817B9C" w14:textId="00E4E3BC" w:rsidR="00270D94" w:rsidRDefault="00270D94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</w:p>
        </w:tc>
        <w:tc>
          <w:tcPr>
            <w:tcW w:w="1793" w:type="dxa"/>
            <w:vAlign w:val="center"/>
          </w:tcPr>
          <w:p w14:paraId="31701545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3ECCCD0" w14:textId="77777777" w:rsidR="00270D94" w:rsidRDefault="00935910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1E7A0BC0" w14:textId="77777777" w:rsidR="00270D94" w:rsidRDefault="00270D94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</w:p>
          <w:p w14:paraId="4B218377" w14:textId="77777777" w:rsidR="00270D94" w:rsidRDefault="00935910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5FBD4757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B66D002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246E326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484FD8C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CFFCE68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C9E50DC" w14:textId="77777777" w:rsidR="00270D94" w:rsidRDefault="00270D94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090E309" w14:textId="77777777" w:rsidR="00270D94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162A551" w14:textId="77777777" w:rsidR="00270D94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06CCE20" w14:textId="77777777" w:rsidR="00270D94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92C4FDB" w14:textId="77777777" w:rsidR="00270D94" w:rsidRDefault="00270D9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70D94" w14:paraId="106E3D41" w14:textId="77777777">
        <w:trPr>
          <w:cantSplit/>
          <w:trHeight w:val="770"/>
          <w:jc w:val="center"/>
        </w:trPr>
        <w:tc>
          <w:tcPr>
            <w:tcW w:w="8956" w:type="dxa"/>
            <w:gridSpan w:val="3"/>
          </w:tcPr>
          <w:p w14:paraId="4D9C9BF1" w14:textId="77777777" w:rsidR="00270D94" w:rsidRDefault="00935910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C1746FE" w14:textId="197DDF40" w:rsidR="00270D94" w:rsidRDefault="00270D94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40B3AF6" w14:textId="60314CAC" w:rsidR="00270D94" w:rsidRDefault="00F86D38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1</w:t>
            </w:r>
            <w:r w:rsidR="00935910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. </w:t>
            </w:r>
            <w:r w:rsidR="0093591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</w:t>
            </w:r>
            <w:r w:rsidR="00935910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</w:t>
            </w:r>
            <w:r w:rsidR="00935910"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 w:rsidR="00935910"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Unit 4</w:t>
            </w:r>
            <w:r w:rsidR="00935910">
              <w:rPr>
                <w:rFonts w:ascii="Times New Roman" w:eastAsia="宋体" w:hAnsi="Times New Roman" w:cs="Times New Roman"/>
                <w:color w:val="000000"/>
                <w:szCs w:val="20"/>
              </w:rPr>
              <w:t xml:space="preserve"> </w:t>
            </w:r>
            <w:r w:rsidR="00935910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</w:t>
            </w:r>
            <w:proofErr w:type="spellStart"/>
            <w:r w:rsidR="00051688">
              <w:rPr>
                <w:rFonts w:ascii="Times New Roman" w:eastAsia="仿宋_GB2312" w:hAnsi="Times New Roman" w:cs="Times New Roman"/>
                <w:bCs/>
                <w:szCs w:val="21"/>
              </w:rPr>
              <w:t>We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learn</w:t>
            </w:r>
            <w:proofErr w:type="spellEnd"/>
            <w:r w:rsidR="00935910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1C7EB18A" w14:textId="7D4199CC" w:rsidR="00270D94" w:rsidRDefault="00F86D38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2</w:t>
            </w:r>
            <w:r w:rsidR="00935910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. </w:t>
            </w:r>
            <w:r w:rsidR="0093591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</w:t>
            </w:r>
            <w:r w:rsidR="00935910"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 w:rsidR="00935910"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Unit 4</w:t>
            </w:r>
            <w:r w:rsidR="00935910">
              <w:rPr>
                <w:rFonts w:ascii="Times New Roman" w:eastAsia="仿宋_GB2312" w:hAnsi="Times New Roman" w:cs="Times New Roman"/>
                <w:bCs/>
                <w:szCs w:val="21"/>
                <w:lang w:eastAsia="zh-Hans"/>
              </w:rPr>
              <w:t xml:space="preserve"> </w:t>
            </w:r>
            <w:r w:rsidR="0093591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 details via </w:t>
            </w:r>
            <w:proofErr w:type="spellStart"/>
            <w:r w:rsidR="00051688">
              <w:rPr>
                <w:rFonts w:ascii="Times New Roman" w:eastAsia="仿宋_GB2312" w:hAnsi="Times New Roman" w:cs="Times New Roman"/>
                <w:bCs/>
                <w:szCs w:val="21"/>
              </w:rPr>
              <w:t>We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learn</w:t>
            </w:r>
            <w:proofErr w:type="spellEnd"/>
            <w:r w:rsidR="00935910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6DE1F483" w14:textId="5D2CD89C" w:rsidR="00F86D38" w:rsidRDefault="00F86D38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</w:p>
        </w:tc>
      </w:tr>
      <w:tr w:rsidR="00270D94" w14:paraId="52C4B1F9" w14:textId="77777777">
        <w:trPr>
          <w:cantSplit/>
          <w:trHeight w:val="502"/>
          <w:jc w:val="center"/>
        </w:trPr>
        <w:tc>
          <w:tcPr>
            <w:tcW w:w="1318" w:type="dxa"/>
            <w:vAlign w:val="center"/>
          </w:tcPr>
          <w:p w14:paraId="70309D3C" w14:textId="77777777" w:rsidR="00270D94" w:rsidRDefault="0093591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140CF099" w14:textId="77777777" w:rsidR="00270D94" w:rsidRDefault="00270D94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4F76E357" w14:textId="77777777" w:rsidR="00270D94" w:rsidRDefault="00270D94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1EFC5E91" w14:textId="77777777" w:rsidR="00270D94" w:rsidRDefault="00270D94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EEC7A5E" w14:textId="77777777" w:rsidR="00270D94" w:rsidRDefault="00270D94"/>
    <w:sectPr w:rsidR="00270D94">
      <w:headerReference w:type="default" r:id="rId10"/>
      <w:footerReference w:type="even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767AC2" w14:textId="77777777" w:rsidR="0088615D" w:rsidRDefault="0088615D">
      <w:r>
        <w:separator/>
      </w:r>
    </w:p>
  </w:endnote>
  <w:endnote w:type="continuationSeparator" w:id="0">
    <w:p w14:paraId="38C934B0" w14:textId="77777777" w:rsidR="0088615D" w:rsidRDefault="0088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8AEBAA" w14:textId="77777777" w:rsidR="00270D94" w:rsidRDefault="00935910">
    <w:pPr>
      <w:pStyle w:val="a4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047FBE37" w14:textId="77777777" w:rsidR="00270D94" w:rsidRDefault="00270D9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9C4D4D" w14:textId="77777777" w:rsidR="0088615D" w:rsidRDefault="0088615D">
      <w:r>
        <w:separator/>
      </w:r>
    </w:p>
  </w:footnote>
  <w:footnote w:type="continuationSeparator" w:id="0">
    <w:p w14:paraId="7C8F8C94" w14:textId="77777777" w:rsidR="0088615D" w:rsidRDefault="008861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5270C8" w14:textId="77777777" w:rsidR="00270D94" w:rsidRDefault="00935910">
    <w:pPr>
      <w:jc w:val="left"/>
      <w:rPr>
        <w:rFonts w:ascii="宋体" w:eastAsia="宋体" w:hAnsi="宋体"/>
        <w:spacing w:val="20"/>
        <w:sz w:val="24"/>
        <w:szCs w:val="24"/>
      </w:rPr>
    </w:pPr>
    <w:r>
      <w:rPr>
        <w:rFonts w:ascii="宋体" w:eastAsia="宋体" w:hAnsi="宋体" w:hint="eastAsia"/>
        <w:spacing w:val="20"/>
        <w:sz w:val="24"/>
        <w:szCs w:val="24"/>
      </w:rPr>
      <w:t>SJQU-</w:t>
    </w:r>
    <w:r>
      <w:rPr>
        <w:rFonts w:ascii="宋体" w:eastAsia="宋体" w:hAnsi="宋体"/>
        <w:spacing w:val="20"/>
        <w:sz w:val="24"/>
        <w:szCs w:val="24"/>
      </w:rPr>
      <w:t>Q</w:t>
    </w:r>
    <w:r>
      <w:rPr>
        <w:rFonts w:ascii="宋体" w:eastAsia="宋体" w:hAnsi="宋体" w:hint="eastAsia"/>
        <w:spacing w:val="20"/>
        <w:sz w:val="24"/>
        <w:szCs w:val="24"/>
      </w:rPr>
      <w:t>R-JW-</w:t>
    </w:r>
    <w:r>
      <w:rPr>
        <w:rFonts w:ascii="宋体" w:eastAsia="宋体" w:hAnsi="宋体"/>
        <w:spacing w:val="20"/>
        <w:sz w:val="24"/>
        <w:szCs w:val="24"/>
      </w:rPr>
      <w:t>0</w:t>
    </w:r>
    <w:r>
      <w:rPr>
        <w:rFonts w:ascii="宋体" w:eastAsia="宋体" w:hAnsi="宋体" w:hint="eastAsia"/>
        <w:spacing w:val="20"/>
        <w:sz w:val="24"/>
        <w:szCs w:val="24"/>
      </w:rPr>
      <w:t>13（A</w:t>
    </w:r>
    <w:r>
      <w:rPr>
        <w:rFonts w:ascii="宋体" w:eastAsia="宋体" w:hAnsi="宋体"/>
        <w:spacing w:val="20"/>
        <w:sz w:val="24"/>
        <w:szCs w:val="24"/>
      </w:rPr>
      <w:t>0）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952CB"/>
    <w:multiLevelType w:val="multilevel"/>
    <w:tmpl w:val="355952CB"/>
    <w:lvl w:ilvl="0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1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512C4863"/>
    <w:multiLevelType w:val="multilevel"/>
    <w:tmpl w:val="512C486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116B95"/>
    <w:multiLevelType w:val="multilevel"/>
    <w:tmpl w:val="5F116B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F5AF250"/>
    <w:multiLevelType w:val="singleLevel"/>
    <w:tmpl w:val="5F5AF250"/>
    <w:lvl w:ilvl="0">
      <w:start w:val="1"/>
      <w:numFmt w:val="decimal"/>
      <w:suff w:val="nothing"/>
      <w:lvlText w:val="%1、"/>
      <w:lvlJc w:val="left"/>
    </w:lvl>
  </w:abstractNum>
  <w:abstractNum w:abstractNumId="5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8F9"/>
    <w:rsid w:val="BDFBAF11"/>
    <w:rsid w:val="BF9729DA"/>
    <w:rsid w:val="FBDB63F2"/>
    <w:rsid w:val="FD5B7E54"/>
    <w:rsid w:val="000042B1"/>
    <w:rsid w:val="000126CE"/>
    <w:rsid w:val="000504A9"/>
    <w:rsid w:val="00051688"/>
    <w:rsid w:val="0005210C"/>
    <w:rsid w:val="00075EC4"/>
    <w:rsid w:val="000B551F"/>
    <w:rsid w:val="000D276E"/>
    <w:rsid w:val="000D2E61"/>
    <w:rsid w:val="000D6A31"/>
    <w:rsid w:val="000E3B61"/>
    <w:rsid w:val="001376D0"/>
    <w:rsid w:val="0015754C"/>
    <w:rsid w:val="00170538"/>
    <w:rsid w:val="00195130"/>
    <w:rsid w:val="001967AB"/>
    <w:rsid w:val="00197272"/>
    <w:rsid w:val="001A7439"/>
    <w:rsid w:val="001C2EEB"/>
    <w:rsid w:val="001D37FB"/>
    <w:rsid w:val="00210A86"/>
    <w:rsid w:val="00221DA3"/>
    <w:rsid w:val="002356FB"/>
    <w:rsid w:val="00236D59"/>
    <w:rsid w:val="0025132F"/>
    <w:rsid w:val="00251589"/>
    <w:rsid w:val="00253435"/>
    <w:rsid w:val="002617F5"/>
    <w:rsid w:val="00262CA3"/>
    <w:rsid w:val="00270D94"/>
    <w:rsid w:val="00282A8B"/>
    <w:rsid w:val="002A1A51"/>
    <w:rsid w:val="002B3640"/>
    <w:rsid w:val="002C08F1"/>
    <w:rsid w:val="002C2707"/>
    <w:rsid w:val="002C6080"/>
    <w:rsid w:val="002D1F56"/>
    <w:rsid w:val="003160C1"/>
    <w:rsid w:val="003209E7"/>
    <w:rsid w:val="00347266"/>
    <w:rsid w:val="00353B88"/>
    <w:rsid w:val="0035696F"/>
    <w:rsid w:val="00363C00"/>
    <w:rsid w:val="00372D12"/>
    <w:rsid w:val="00383C70"/>
    <w:rsid w:val="003C6679"/>
    <w:rsid w:val="003D72CF"/>
    <w:rsid w:val="00436942"/>
    <w:rsid w:val="0044580F"/>
    <w:rsid w:val="00462D0D"/>
    <w:rsid w:val="00474E10"/>
    <w:rsid w:val="004952D0"/>
    <w:rsid w:val="004A580E"/>
    <w:rsid w:val="004C2492"/>
    <w:rsid w:val="004C2986"/>
    <w:rsid w:val="004C65A0"/>
    <w:rsid w:val="004D6C31"/>
    <w:rsid w:val="005057DA"/>
    <w:rsid w:val="00534145"/>
    <w:rsid w:val="00573E8D"/>
    <w:rsid w:val="005A0EB9"/>
    <w:rsid w:val="005B38A5"/>
    <w:rsid w:val="005B731D"/>
    <w:rsid w:val="005D4E1E"/>
    <w:rsid w:val="005D6055"/>
    <w:rsid w:val="005E1787"/>
    <w:rsid w:val="005E2FF1"/>
    <w:rsid w:val="005E4612"/>
    <w:rsid w:val="006024D9"/>
    <w:rsid w:val="00607BD3"/>
    <w:rsid w:val="00616278"/>
    <w:rsid w:val="00620AC4"/>
    <w:rsid w:val="00627F25"/>
    <w:rsid w:val="0067593F"/>
    <w:rsid w:val="006B7258"/>
    <w:rsid w:val="006C0F80"/>
    <w:rsid w:val="006E4118"/>
    <w:rsid w:val="006F0C94"/>
    <w:rsid w:val="00712AE4"/>
    <w:rsid w:val="007471F3"/>
    <w:rsid w:val="00750A47"/>
    <w:rsid w:val="00785F94"/>
    <w:rsid w:val="007938F9"/>
    <w:rsid w:val="00800D49"/>
    <w:rsid w:val="008037CC"/>
    <w:rsid w:val="008047AB"/>
    <w:rsid w:val="00813B2B"/>
    <w:rsid w:val="008315F8"/>
    <w:rsid w:val="00836EE2"/>
    <w:rsid w:val="00850B85"/>
    <w:rsid w:val="00863229"/>
    <w:rsid w:val="00872DDF"/>
    <w:rsid w:val="0087415A"/>
    <w:rsid w:val="008766F5"/>
    <w:rsid w:val="0088615D"/>
    <w:rsid w:val="00890FC2"/>
    <w:rsid w:val="008944AD"/>
    <w:rsid w:val="008B23DF"/>
    <w:rsid w:val="008D55C8"/>
    <w:rsid w:val="008E656F"/>
    <w:rsid w:val="008E6919"/>
    <w:rsid w:val="00930FC2"/>
    <w:rsid w:val="00935910"/>
    <w:rsid w:val="00944D10"/>
    <w:rsid w:val="00946971"/>
    <w:rsid w:val="00962D86"/>
    <w:rsid w:val="009657D4"/>
    <w:rsid w:val="00980EC0"/>
    <w:rsid w:val="009B3D26"/>
    <w:rsid w:val="009E213F"/>
    <w:rsid w:val="009E225D"/>
    <w:rsid w:val="00A01066"/>
    <w:rsid w:val="00A11BF8"/>
    <w:rsid w:val="00A2634A"/>
    <w:rsid w:val="00A27147"/>
    <w:rsid w:val="00A331F7"/>
    <w:rsid w:val="00A66328"/>
    <w:rsid w:val="00A77CBE"/>
    <w:rsid w:val="00A82DEB"/>
    <w:rsid w:val="00A93EB6"/>
    <w:rsid w:val="00A955B8"/>
    <w:rsid w:val="00AA256A"/>
    <w:rsid w:val="00AC0605"/>
    <w:rsid w:val="00AC3BE3"/>
    <w:rsid w:val="00AC4BF3"/>
    <w:rsid w:val="00AD2C57"/>
    <w:rsid w:val="00AD499B"/>
    <w:rsid w:val="00B0625C"/>
    <w:rsid w:val="00B2621F"/>
    <w:rsid w:val="00B31172"/>
    <w:rsid w:val="00B36553"/>
    <w:rsid w:val="00B504CF"/>
    <w:rsid w:val="00B60965"/>
    <w:rsid w:val="00B83495"/>
    <w:rsid w:val="00B862C2"/>
    <w:rsid w:val="00B929A9"/>
    <w:rsid w:val="00B979C1"/>
    <w:rsid w:val="00B97D4F"/>
    <w:rsid w:val="00BA0AA9"/>
    <w:rsid w:val="00BE14E6"/>
    <w:rsid w:val="00BE2AE1"/>
    <w:rsid w:val="00C42900"/>
    <w:rsid w:val="00C43534"/>
    <w:rsid w:val="00C4409A"/>
    <w:rsid w:val="00C5069F"/>
    <w:rsid w:val="00C54DCC"/>
    <w:rsid w:val="00C620C1"/>
    <w:rsid w:val="00C63D78"/>
    <w:rsid w:val="00C70112"/>
    <w:rsid w:val="00C841D5"/>
    <w:rsid w:val="00C94BB7"/>
    <w:rsid w:val="00CE47BD"/>
    <w:rsid w:val="00CE6D7D"/>
    <w:rsid w:val="00CE7652"/>
    <w:rsid w:val="00CF457E"/>
    <w:rsid w:val="00CF4B66"/>
    <w:rsid w:val="00D35D5E"/>
    <w:rsid w:val="00D47D9A"/>
    <w:rsid w:val="00D50BB6"/>
    <w:rsid w:val="00D50CF7"/>
    <w:rsid w:val="00D70DF1"/>
    <w:rsid w:val="00D7417B"/>
    <w:rsid w:val="00D77DC1"/>
    <w:rsid w:val="00DB4A36"/>
    <w:rsid w:val="00DD7AB0"/>
    <w:rsid w:val="00DF6B5E"/>
    <w:rsid w:val="00E353BA"/>
    <w:rsid w:val="00E54B97"/>
    <w:rsid w:val="00E61A14"/>
    <w:rsid w:val="00E75212"/>
    <w:rsid w:val="00E91FF5"/>
    <w:rsid w:val="00EA31A1"/>
    <w:rsid w:val="00EA35AA"/>
    <w:rsid w:val="00EC0918"/>
    <w:rsid w:val="00EC1043"/>
    <w:rsid w:val="00F339B4"/>
    <w:rsid w:val="00F416FD"/>
    <w:rsid w:val="00F47997"/>
    <w:rsid w:val="00F777E7"/>
    <w:rsid w:val="00F86D38"/>
    <w:rsid w:val="00F87633"/>
    <w:rsid w:val="00FB6D4B"/>
    <w:rsid w:val="00FC6BDD"/>
    <w:rsid w:val="00FE023A"/>
    <w:rsid w:val="00FE07D9"/>
    <w:rsid w:val="00FE345C"/>
    <w:rsid w:val="044E1FAF"/>
    <w:rsid w:val="07A1235C"/>
    <w:rsid w:val="094F04B5"/>
    <w:rsid w:val="0F617E76"/>
    <w:rsid w:val="114E2E05"/>
    <w:rsid w:val="16AA52E1"/>
    <w:rsid w:val="19E5017C"/>
    <w:rsid w:val="1E3800FC"/>
    <w:rsid w:val="263F2C74"/>
    <w:rsid w:val="2FFF7E3E"/>
    <w:rsid w:val="38EB4239"/>
    <w:rsid w:val="44C1247B"/>
    <w:rsid w:val="46743138"/>
    <w:rsid w:val="4EFC193D"/>
    <w:rsid w:val="52223112"/>
    <w:rsid w:val="53E72F12"/>
    <w:rsid w:val="5B237420"/>
    <w:rsid w:val="5FB16DC6"/>
    <w:rsid w:val="5FDF544D"/>
    <w:rsid w:val="60321269"/>
    <w:rsid w:val="7274479D"/>
    <w:rsid w:val="7B7C64BD"/>
    <w:rsid w:val="7BBD7CAC"/>
    <w:rsid w:val="7BD11593"/>
    <w:rsid w:val="7CBDCEAE"/>
    <w:rsid w:val="7EE7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0BB3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756</Words>
  <Characters>4310</Characters>
  <Application>Microsoft Office Word</Application>
  <DocSecurity>0</DocSecurity>
  <Lines>35</Lines>
  <Paragraphs>10</Paragraphs>
  <ScaleCrop>false</ScaleCrop>
  <Company>user</Company>
  <LinksUpToDate>false</LinksUpToDate>
  <CharactersWithSpaces>5056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14</cp:revision>
  <cp:lastPrinted>2018-09-05T09:44:00Z</cp:lastPrinted>
  <dcterms:created xsi:type="dcterms:W3CDTF">2020-09-11T04:08:00Z</dcterms:created>
  <dcterms:modified xsi:type="dcterms:W3CDTF">2022-10-20T03:23:00Z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